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TH</w:t>
      </w:r>
      <w:r>
        <w:rPr>
          <w:rFonts w:ascii="Times New Roman" w:hAnsi="Times New Roman" w:eastAsia="宋体" w:cs="Times New Roman"/>
          <w:b/>
          <w:sz w:val="52"/>
          <w:szCs w:val="52"/>
        </w:rPr>
        <w:t>-406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-S</w:t>
      </w:r>
      <w:r>
        <w:rPr>
          <w:rFonts w:ascii="Times New Roman" w:hAnsi="Times New Roman" w:eastAsia="宋体" w:cs="Times New Roman"/>
          <w:b/>
          <w:sz w:val="52"/>
          <w:szCs w:val="52"/>
        </w:rPr>
        <w:t>在线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总硬度</w:t>
      </w:r>
      <w:r>
        <w:rPr>
          <w:rFonts w:ascii="Times New Roman" w:hAnsi="Times New Roman" w:eastAsia="宋体" w:cs="Times New Roman"/>
          <w:b/>
          <w:sz w:val="52"/>
          <w:szCs w:val="52"/>
        </w:rPr>
        <w:t>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bdr w:val="single" w:color="000000" w:sz="2" w:space="0"/>
        </w:rPr>
      </w:pPr>
    </w:p>
    <w:p>
      <w:pPr>
        <w:jc w:val="center"/>
        <w:rPr>
          <w:bdr w:val="single" w:color="000000" w:sz="2" w:space="0"/>
        </w:rPr>
      </w:pPr>
    </w:p>
    <w:p>
      <w:pPr>
        <w:jc w:val="center"/>
        <w:rPr>
          <w:bdr w:val="single" w:color="000000" w:sz="2" w:space="0"/>
        </w:rPr>
      </w:pPr>
      <w:r>
        <w:drawing>
          <wp:inline distT="0" distB="0" distL="114300" distR="114300">
            <wp:extent cx="969010" cy="40068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dr w:val="single" w:color="000000" w:sz="2" w:space="0"/>
        </w:rPr>
      </w:pPr>
    </w:p>
    <w:p>
      <w:pPr>
        <w:pStyle w:val="11"/>
        <w:tabs>
          <w:tab w:val="right" w:leader="dot" w:pos="6719"/>
        </w:tabs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电话：400-666-0325</w:t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邮箱：service@chemins-tech.com网址：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rFonts w:hint="eastAsia"/>
          <w:sz w:val="28"/>
          <w:szCs w:val="28"/>
        </w:rPr>
        <w:t>www.chemins-tech.com</w:t>
      </w:r>
      <w:r>
        <w:rPr>
          <w:rFonts w:hint="eastAsia"/>
          <w:sz w:val="28"/>
          <w:szCs w:val="28"/>
        </w:rPr>
        <w:fldChar w:fldCharType="end"/>
      </w: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1276350" cy="1276350"/>
            <wp:effectExtent l="0" t="0" r="6350" b="635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1257300" cy="1257300"/>
            <wp:effectExtent l="0" t="0" r="0" b="0"/>
            <wp:docPr id="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  <w:sectPr>
          <w:headerReference r:id="rId3" w:type="default"/>
          <w:footerReference r:id="rId4" w:type="default"/>
          <w:pgSz w:w="11906" w:h="16838"/>
          <w:pgMar w:top="1440" w:right="1080" w:bottom="1440" w:left="1080" w:header="1134" w:footer="567" w:gutter="0"/>
          <w:cols w:space="425" w:num="1"/>
          <w:docGrid w:type="lines" w:linePitch="312" w:charSpace="0"/>
        </w:sectPr>
      </w:pP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9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"_Toc12963268"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"_Toc12963269"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"_Toc12963270"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"_Toc12963271"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"_Toc12963272"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"_Toc12963273"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"_Toc12963274"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"_Toc12963275"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"_Toc12963276"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"_Toc12963277"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"_Toc12963278"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"_Toc12963279"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"_Toc12963280"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"_Toc12963281"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"_Toc12963282"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附录 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2963268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8"/>
        <w:ind w:firstLine="436" w:firstLineChars="182"/>
      </w:pPr>
      <w:r>
        <w:rPr>
          <w:rFonts w:hint="eastAsia"/>
        </w:rPr>
        <w:t>TH-406-S</w:t>
      </w:r>
      <w:r>
        <w:t>一体式在线</w:t>
      </w:r>
      <w:r>
        <w:rPr>
          <w:rFonts w:hint="eastAsia"/>
        </w:rPr>
        <w:t>总硬度</w:t>
      </w:r>
      <w:r>
        <w:t>传感器采用基于PVC膜的</w:t>
      </w:r>
      <w:r>
        <w:rPr>
          <w:rFonts w:hint="eastAsia"/>
        </w:rPr>
        <w:t>钙镁</w:t>
      </w:r>
      <w:r>
        <w:t>选择</w:t>
      </w:r>
      <w:r>
        <w:rPr>
          <w:color w:val="auto"/>
        </w:rPr>
        <w:t>电极制作而成，</w:t>
      </w:r>
      <w:r>
        <w:t>用于测试水中的</w:t>
      </w:r>
      <w:r>
        <w:rPr>
          <w:rFonts w:hint="eastAsia"/>
        </w:rPr>
        <w:t>总硬度（以CaCO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计）</w:t>
      </w:r>
      <w:r>
        <w:t>，带有温度补偿，确保测试做到快速、简单、精确和经济。本用户手册中详细介绍了</w:t>
      </w:r>
      <w:r>
        <w:rPr>
          <w:rFonts w:hint="eastAsia"/>
        </w:rPr>
        <w:t>总硬度</w:t>
      </w:r>
      <w:r>
        <w:t>传感器的技术参数、使用维护和通讯协议等内容。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钙镁离子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电极，内部参比液在至少100KPa（1Bar）的压力下，极其缓慢的从微孔盐桥中渗出。这样的参比系统非常稳定，电极寿命比普通工业电极寿命更长。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易于安装：3/4NPT管螺纹，便于沉入式安装或安装在管道和罐体。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29632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29632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4"/>
        <w:tblW w:w="7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90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9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TH-406-S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量程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与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分辨率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0～1000.0mg/L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±10%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±0.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响应时间（T90）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＜60s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0.9（0-1000mg/L）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自动温度补偿(Pt1000)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输出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RS-485(ModbusRTU)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、4-20 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bookmarkStart w:id="32" w:name="_GoBack"/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</w:t>
            </w:r>
            <w:bookmarkEnd w:id="32"/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-5～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℃，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MPa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，pH：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4～10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316L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投入式安装，3/4 NPT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0.2W@12V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Lines="50" w:afterLines="50" w:line="240" w:lineRule="auto"/>
        <w:ind w:left="0" w:firstLine="321"/>
        <w:jc w:val="left"/>
        <w:rPr>
          <w:rFonts w:ascii="Times New Roman" w:hAnsi="Times New Roman" w:eastAsia="宋体" w:cs="Times New Roman"/>
        </w:rPr>
      </w:pPr>
      <w:bookmarkStart w:id="3" w:name="_Toc129632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pStyle w:val="13"/>
        <w:widowControl/>
        <w:spacing w:beforeAutospacing="0" w:afterAutospacing="0"/>
        <w:jc w:val="center"/>
      </w:pPr>
      <w:r>
        <w:rPr>
          <w:bdr w:val="single" w:color="000000" w:sz="2" w:space="0"/>
        </w:rPr>
        <w:drawing>
          <wp:inline distT="0" distB="0" distL="114300" distR="114300">
            <wp:extent cx="4467860" cy="1653540"/>
            <wp:effectExtent l="0" t="0" r="8890" b="381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宋体" w:cs="Times New Roman"/>
        </w:rPr>
      </w:pPr>
    </w:p>
    <w:p>
      <w:pPr>
        <w:widowControl/>
        <w:ind w:firstLine="42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2"/>
        </w:numPr>
        <w:spacing w:beforeLines="50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12963272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12963273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7"/>
      <w:bookmarkEnd w:id="7"/>
      <w:bookmarkStart w:id="8" w:name="幻灯片编号_8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129632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_Toc494377400"/>
      <w:bookmarkStart w:id="11" w:name="_Toc496261164"/>
      <w:bookmarkStart w:id="12" w:name="_Toc12963275"/>
      <w:r>
        <w:rPr>
          <w:rFonts w:ascii="Times New Roman" w:hAnsi="Times New Roman" w:eastAsia="宋体" w:cs="Times New Roman"/>
          <w:sz w:val="24"/>
        </w:rPr>
        <w:t>线缆为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芯双绞屏蔽线，线序定义：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黄色线—电流输出（若未用，可悬空）</w:t>
      </w:r>
    </w:p>
    <w:p>
      <w:pPr>
        <w:pStyle w:val="25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0"/>
      <w:bookmarkEnd w:id="11"/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2"/>
    </w:p>
    <w:p>
      <w:pPr>
        <w:pStyle w:val="4"/>
        <w:numPr>
          <w:ilvl w:val="0"/>
          <w:numId w:val="7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12963276"/>
      <w:bookmarkStart w:id="14" w:name="_Toc496624043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15" w:name="_Hlk93321711"/>
      <w:bookmarkStart w:id="16" w:name="_Hlk93321746"/>
      <w:r>
        <w:rPr>
          <w:rFonts w:ascii="Times New Roman" w:hAnsi="Times New Roman" w:eastAsia="宋体" w:cs="Times New Roman"/>
          <w:sz w:val="24"/>
          <w:szCs w:val="24"/>
        </w:rPr>
        <w:t>在测试前，电极应在</w:t>
      </w:r>
      <w:r>
        <w:rPr>
          <w:rFonts w:hint="eastAsia" w:ascii="Times New Roman" w:hAnsi="Times New Roman" w:eastAsia="宋体" w:cs="Times New Roman"/>
          <w:sz w:val="24"/>
          <w:szCs w:val="24"/>
        </w:rPr>
        <w:t>自来水</w:t>
      </w:r>
      <w:r>
        <w:rPr>
          <w:rFonts w:ascii="Times New Roman" w:hAnsi="Times New Roman" w:eastAsia="宋体" w:cs="Times New Roman"/>
          <w:sz w:val="24"/>
          <w:szCs w:val="24"/>
        </w:rPr>
        <w:t>中</w:t>
      </w:r>
      <w:r>
        <w:rPr>
          <w:rFonts w:hint="eastAsia" w:ascii="Times New Roman" w:hAnsi="Times New Roman" w:eastAsia="宋体" w:cs="Times New Roman"/>
          <w:sz w:val="24"/>
          <w:szCs w:val="24"/>
        </w:rPr>
        <w:t>通电</w:t>
      </w:r>
      <w:r>
        <w:rPr>
          <w:rFonts w:ascii="Times New Roman" w:hAnsi="Times New Roman" w:eastAsia="宋体" w:cs="Times New Roman"/>
          <w:sz w:val="24"/>
          <w:szCs w:val="24"/>
        </w:rPr>
        <w:t>浸泡</w:t>
      </w:r>
      <w:r>
        <w:rPr>
          <w:rFonts w:hint="eastAsia" w:ascii="Times New Roman" w:hAnsi="Times New Roman" w:eastAsia="宋体" w:cs="Times New Roman"/>
          <w:sz w:val="24"/>
          <w:szCs w:val="24"/>
        </w:rPr>
        <w:t>48</w:t>
      </w:r>
      <w:r>
        <w:rPr>
          <w:rFonts w:ascii="Times New Roman" w:hAnsi="Times New Roman" w:eastAsia="宋体" w:cs="Times New Roman"/>
          <w:sz w:val="24"/>
          <w:szCs w:val="24"/>
        </w:rPr>
        <w:t>小时</w:t>
      </w:r>
      <w:r>
        <w:rPr>
          <w:rFonts w:hint="eastAsia" w:ascii="Times New Roman" w:hAnsi="Times New Roman" w:eastAsia="宋体" w:cs="Times New Roman"/>
          <w:sz w:val="24"/>
          <w:szCs w:val="24"/>
        </w:rPr>
        <w:t>，活化完成后，在去离子水中清洗干净</w:t>
      </w:r>
      <w:r>
        <w:rPr>
          <w:rFonts w:ascii="Times New Roman" w:hAnsi="Times New Roman" w:eastAsia="宋体" w:cs="Times New Roman"/>
          <w:sz w:val="24"/>
          <w:szCs w:val="24"/>
        </w:rPr>
        <w:t>。电极</w:t>
      </w:r>
      <w:r>
        <w:rPr>
          <w:rFonts w:hint="eastAsia" w:ascii="Times New Roman" w:hAnsi="Times New Roman" w:eastAsia="宋体" w:cs="Times New Roman"/>
          <w:sz w:val="24"/>
          <w:szCs w:val="24"/>
        </w:rPr>
        <w:t>长期（两周以上）不</w:t>
      </w:r>
      <w:r>
        <w:rPr>
          <w:rFonts w:ascii="Times New Roman" w:hAnsi="Times New Roman" w:eastAsia="宋体" w:cs="Times New Roman"/>
          <w:sz w:val="24"/>
          <w:szCs w:val="24"/>
        </w:rPr>
        <w:t>使用</w:t>
      </w:r>
      <w:r>
        <w:rPr>
          <w:rFonts w:hint="eastAsia" w:ascii="Times New Roman" w:hAnsi="Times New Roman" w:eastAsia="宋体" w:cs="Times New Roman"/>
          <w:sz w:val="24"/>
          <w:szCs w:val="24"/>
        </w:rPr>
        <w:t>要</w:t>
      </w:r>
      <w:r>
        <w:rPr>
          <w:rFonts w:ascii="Times New Roman" w:hAnsi="Times New Roman" w:eastAsia="宋体" w:cs="Times New Roman"/>
          <w:sz w:val="24"/>
          <w:szCs w:val="24"/>
        </w:rPr>
        <w:t>干燥</w:t>
      </w:r>
      <w:r>
        <w:rPr>
          <w:rFonts w:hint="eastAsia" w:ascii="Times New Roman" w:hAnsi="Times New Roman" w:eastAsia="宋体" w:cs="Times New Roman"/>
          <w:sz w:val="24"/>
          <w:szCs w:val="24"/>
        </w:rPr>
        <w:t>储存</w:t>
      </w:r>
      <w:r>
        <w:rPr>
          <w:rFonts w:ascii="Times New Roman" w:hAnsi="Times New Roman" w:eastAsia="宋体" w:cs="Times New Roman"/>
          <w:sz w:val="24"/>
          <w:szCs w:val="24"/>
        </w:rPr>
        <w:t>，电极的感应元件应该套入保护</w:t>
      </w:r>
      <w:r>
        <w:rPr>
          <w:rFonts w:hint="eastAsia" w:ascii="Times New Roman" w:hAnsi="Times New Roman" w:eastAsia="宋体" w:cs="Times New Roman"/>
          <w:sz w:val="24"/>
          <w:szCs w:val="24"/>
        </w:rPr>
        <w:t>帽</w:t>
      </w:r>
      <w:r>
        <w:rPr>
          <w:rFonts w:ascii="Times New Roman" w:hAnsi="Times New Roman" w:eastAsia="宋体" w:cs="Times New Roman"/>
          <w:sz w:val="24"/>
          <w:szCs w:val="24"/>
        </w:rPr>
        <w:t>中。</w:t>
      </w:r>
    </w:p>
    <w:bookmarkEnd w:id="15"/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它的PVC膜可能变成半透明或附有沉积物，此时可用蒸馏水（或去离子水）冲洗。电极使用时间较长，出现测量误差时，须进行校正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当用以上方式对电极进行维护和保养时仍不能进行标定和测量时，说明电极已经失效，请更换电极。</w:t>
      </w:r>
    </w:p>
    <w:bookmarkEnd w:id="16"/>
    <w:p>
      <w:pPr>
        <w:pStyle w:val="4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7" w:name="_Toc496251215"/>
      <w:bookmarkStart w:id="18" w:name="_Toc12963277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7"/>
      <w:bookmarkEnd w:id="18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3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将传感器放入零点标准溶液中，等待</w:t>
      </w:r>
      <w:r>
        <w:rPr>
          <w:rFonts w:hint="eastAsia" w:ascii="Times New Roman" w:hAnsi="Times New Roman" w:eastAsia="宋体" w:cs="Times New Roman"/>
          <w:sz w:val="24"/>
          <w:szCs w:val="24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将传感器放入斜率标准溶液中，等待</w:t>
      </w:r>
      <w:r>
        <w:rPr>
          <w:rFonts w:hint="eastAsia" w:ascii="Times New Roman" w:hAnsi="Times New Roman" w:eastAsia="宋体" w:cs="Times New Roman"/>
          <w:sz w:val="24"/>
          <w:szCs w:val="24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9" w:name="_Toc494117818"/>
      <w:bookmarkStart w:id="20" w:name="_Toc12963278"/>
      <w:bookmarkStart w:id="21" w:name="OLE_LINK11"/>
      <w:r>
        <w:rPr>
          <w:rFonts w:ascii="Times New Roman" w:hAnsi="Times New Roman" w:eastAsia="宋体" w:cs="Times New Roman"/>
        </w:rPr>
        <w:t>质量和服务</w:t>
      </w:r>
      <w:bookmarkEnd w:id="19"/>
      <w:bookmarkEnd w:id="20"/>
    </w:p>
    <w:p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2" w:name="_Toc12963279"/>
      <w:bookmarkStart w:id="23" w:name="_Toc492393682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2"/>
      <w:bookmarkEnd w:id="23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4" w:name="幻灯片编号_9"/>
      <w:bookmarkEnd w:id="24"/>
      <w:bookmarkStart w:id="25" w:name="_Toc1296328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5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0mg/L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校准液各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100mL</w:t>
      </w:r>
    </w:p>
    <w:p>
      <w:pPr>
        <w:pStyle w:val="3"/>
        <w:numPr>
          <w:ilvl w:val="0"/>
          <w:numId w:val="9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6" w:name="_Toc452497954"/>
      <w:bookmarkStart w:id="27" w:name="_Toc12963281"/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6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7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8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21"/>
      <w:bookmarkEnd w:id="28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pStyle w:val="3"/>
        <w:spacing w:beforeLines="100" w:afterLines="50" w:line="240" w:lineRule="auto"/>
        <w:rPr>
          <w:rFonts w:ascii="Times New Roman" w:hAnsi="Times New Roman" w:eastAsia="宋体" w:cs="Times New Roman"/>
        </w:rPr>
        <w:sectPr>
          <w:pgSz w:w="11906" w:h="16838"/>
          <w:pgMar w:top="1440" w:right="1080" w:bottom="1440" w:left="1080" w:header="1134" w:footer="567" w:gutter="0"/>
          <w:cols w:space="425" w:num="1"/>
          <w:docGrid w:type="lines" w:linePitch="312" w:charSpace="0"/>
        </w:sectPr>
      </w:pPr>
      <w:bookmarkStart w:id="29" w:name="_Toc12963282"/>
    </w:p>
    <w:p>
      <w:pPr>
        <w:pStyle w:val="3"/>
        <w:spacing w:beforeLines="100" w:afterLines="50" w:line="24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附录  数据通讯</w:t>
      </w:r>
      <w:bookmarkEnd w:id="29"/>
    </w:p>
    <w:p>
      <w:pPr>
        <w:pStyle w:val="25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0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30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5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1" w:name="_Hlk13492458"/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03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31"/>
    <w:p>
      <w:pPr>
        <w:pStyle w:val="25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5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总硬度</w:t>
            </w: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总硬度</w:t>
            </w:r>
            <w:r>
              <w:rPr>
                <w:rFonts w:ascii="Times New Roman" w:hAnsi="Times New Roman" w:eastAsia="宋体" w:cs="Times New Roman"/>
                <w:sz w:val="24"/>
              </w:rPr>
              <w:t>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在100mg/L标准液中校准，</w:t>
            </w:r>
            <w:r>
              <w:rPr>
                <w:rFonts w:ascii="Times New Roman" w:hAnsi="Times New Roman" w:eastAsia="宋体" w:cs="Times New Roman"/>
                <w:sz w:val="24"/>
              </w:rPr>
              <w:t>写入数据为所用标准液浓度x10的数值。读出的数据为零点校准值对应的mV值x100。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00mg/L标准液中校准，写入数据为所用标准液浓度x10的数值。读出的数据为斜率校准值对应的mV值x100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默认为6，写入数据范围1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30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</w:t>
      </w:r>
      <w:r>
        <w:rPr>
          <w:rFonts w:hint="eastAsia" w:ascii="Times New Roman" w:hAnsi="Times New Roman" w:eastAsia="宋体" w:cs="Times New Roman"/>
          <w:sz w:val="24"/>
          <w:szCs w:val="24"/>
        </w:rPr>
        <w:t>总硬度</w:t>
      </w:r>
      <w:r>
        <w:rPr>
          <w:rFonts w:ascii="Times New Roman" w:hAnsi="Times New Roman" w:eastAsia="宋体" w:cs="Times New Roman"/>
          <w:sz w:val="24"/>
          <w:szCs w:val="24"/>
        </w:rPr>
        <w:t>和温度；</w:t>
      </w:r>
      <w:r>
        <w:rPr>
          <w:rFonts w:hint="eastAsia" w:ascii="Times New Roman" w:hAnsi="Times New Roman" w:eastAsia="宋体" w:cs="Times New Roman"/>
          <w:sz w:val="24"/>
          <w:szCs w:val="24"/>
        </w:rPr>
        <w:t>总硬度</w:t>
      </w:r>
      <w:r>
        <w:rPr>
          <w:rFonts w:ascii="Times New Roman" w:hAnsi="Times New Roman" w:eastAsia="宋体" w:cs="Times New Roman"/>
          <w:sz w:val="24"/>
          <w:szCs w:val="24"/>
        </w:rPr>
        <w:t>的单位为mg/L</w:t>
      </w:r>
      <w:r>
        <w:rPr>
          <w:rFonts w:hint="eastAsia" w:ascii="Times New Roman" w:hAnsi="Times New Roman" w:eastAsia="宋体" w:cs="Times New Roman"/>
          <w:sz w:val="24"/>
          <w:szCs w:val="24"/>
        </w:rPr>
        <w:t>（以CaCO</w:t>
      </w:r>
      <w:r>
        <w:rPr>
          <w:rFonts w:hint="eastAsia" w:ascii="Times New Roman" w:hAnsi="Times New Roman" w:eastAsia="宋体" w:cs="Times New Roman"/>
          <w:sz w:val="24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计）</w:t>
      </w:r>
      <w:r>
        <w:rPr>
          <w:rFonts w:ascii="Times New Roman" w:hAnsi="Times New Roman" w:eastAsia="宋体" w:cs="Times New Roman"/>
          <w:sz w:val="24"/>
          <w:szCs w:val="24"/>
        </w:rPr>
        <w:t>；温度的单位为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03 00 00 00 04 45 BE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03 08 00 55 00 02 01 18 00 01 B3 5D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4"/>
        <w:tblW w:w="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30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总硬度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30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00 55 00 02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01 18 00 01</w:t>
            </w:r>
          </w:p>
        </w:tc>
      </w:tr>
    </w:tbl>
    <w:p>
      <w:pPr>
        <w:pStyle w:val="30"/>
        <w:spacing w:beforeLines="50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如：</w:t>
      </w:r>
      <w:r>
        <w:rPr>
          <w:rFonts w:hint="eastAsia" w:ascii="Times New Roman" w:hAnsi="Times New Roman" w:eastAsia="宋体" w:cs="Times New Roman"/>
          <w:sz w:val="24"/>
          <w:szCs w:val="24"/>
        </w:rPr>
        <w:t>总硬度</w:t>
      </w:r>
      <w:r>
        <w:rPr>
          <w:rFonts w:ascii="Times New Roman" w:hAnsi="Times New Roman" w:eastAsia="宋体" w:cs="Times New Roman"/>
          <w:sz w:val="24"/>
          <w:szCs w:val="24"/>
        </w:rPr>
        <w:t>值：00 55表示十六进制读数</w:t>
      </w:r>
      <w:r>
        <w:rPr>
          <w:rFonts w:hint="eastAsia" w:ascii="Times New Roman" w:hAnsi="Times New Roman" w:eastAsia="宋体" w:cs="Times New Roman"/>
          <w:sz w:val="24"/>
          <w:szCs w:val="24"/>
        </w:rPr>
        <w:t>总硬度</w:t>
      </w:r>
      <w:r>
        <w:rPr>
          <w:rFonts w:ascii="Times New Roman" w:hAnsi="Times New Roman" w:eastAsia="宋体" w:cs="Times New Roman"/>
          <w:sz w:val="24"/>
          <w:szCs w:val="24"/>
        </w:rPr>
        <w:t>值，00 02 表示</w:t>
      </w:r>
      <w:r>
        <w:rPr>
          <w:rFonts w:hint="eastAsia" w:ascii="Times New Roman" w:hAnsi="Times New Roman" w:eastAsia="宋体" w:cs="Times New Roman"/>
          <w:sz w:val="24"/>
          <w:szCs w:val="24"/>
        </w:rPr>
        <w:t>总硬度</w:t>
      </w:r>
      <w:r>
        <w:rPr>
          <w:rFonts w:ascii="Times New Roman" w:hAnsi="Times New Roman" w:eastAsia="宋体" w:cs="Times New Roman"/>
          <w:sz w:val="24"/>
          <w:szCs w:val="24"/>
        </w:rPr>
        <w:t>数值带两位小数,转换成十进制数值为0.85。</w:t>
      </w:r>
    </w:p>
    <w:p>
      <w:pPr>
        <w:pStyle w:val="30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18表示十六进制读数温度值，00 01表示温度数值带一位小数，转换成十进制数值为28.0。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30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零点校准</w:t>
      </w:r>
    </w:p>
    <w:p>
      <w:pPr>
        <w:pStyle w:val="30"/>
        <w:ind w:left="4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</w:rPr>
        <w:t>总硬度</w:t>
      </w:r>
      <w:r>
        <w:rPr>
          <w:rFonts w:ascii="Times New Roman" w:hAnsi="Times New Roman" w:eastAsia="宋体" w:cs="Times New Roman"/>
          <w:sz w:val="24"/>
          <w:szCs w:val="24"/>
        </w:rPr>
        <w:t>零点校准值。在1</w:t>
      </w:r>
      <w:r>
        <w:rPr>
          <w:rFonts w:hint="eastAsia" w:ascii="Times New Roman" w:hAnsi="Times New Roman" w:eastAsia="宋体" w:cs="Times New Roman"/>
          <w:sz w:val="24"/>
          <w:szCs w:val="24"/>
        </w:rPr>
        <w:t>00</w:t>
      </w:r>
      <w:r>
        <w:rPr>
          <w:rFonts w:ascii="Times New Roman" w:hAnsi="Times New Roman" w:eastAsia="宋体" w:cs="Times New Roman"/>
          <w:sz w:val="24"/>
          <w:szCs w:val="24"/>
        </w:rPr>
        <w:t>mg/L的标准液中校准，示例如下：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06 06 10 00 03 E8 8C 03 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06 06 10 00 03 E8 8C 03 </w:t>
      </w:r>
    </w:p>
    <w:p>
      <w:pPr>
        <w:pStyle w:val="30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斜率校准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</w:rPr>
        <w:t>总硬度</w:t>
      </w:r>
      <w:r>
        <w:rPr>
          <w:rFonts w:ascii="Times New Roman" w:hAnsi="Times New Roman" w:eastAsia="宋体" w:cs="Times New Roman"/>
          <w:sz w:val="24"/>
          <w:szCs w:val="24"/>
        </w:rPr>
        <w:t>斜率校准值。在1</w:t>
      </w:r>
      <w:r>
        <w:rPr>
          <w:rFonts w:hint="eastAsia" w:ascii="Times New Roman" w:hAnsi="Times New Roman" w:eastAsia="宋体" w:cs="Times New Roman"/>
          <w:sz w:val="24"/>
          <w:szCs w:val="24"/>
        </w:rPr>
        <w:t>00</w:t>
      </w:r>
      <w:r>
        <w:rPr>
          <w:rFonts w:ascii="Times New Roman" w:hAnsi="Times New Roman" w:eastAsia="宋体" w:cs="Times New Roman"/>
          <w:sz w:val="24"/>
          <w:szCs w:val="24"/>
        </w:rPr>
        <w:t>0mg/L的标准液中校准，示例如下：</w:t>
      </w:r>
    </w:p>
    <w:p>
      <w:pPr>
        <w:pStyle w:val="25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</w:rPr>
        <w:t xml:space="preserve">06 06 10 04 27 10 D7 40 </w:t>
      </w:r>
    </w:p>
    <w:p>
      <w:pPr>
        <w:pStyle w:val="25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</w:rPr>
        <w:t xml:space="preserve">06 06 10 04 27 10 D7 40 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将传感器地址06改为01，范例如下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20 02 00 01 E3 BD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20 02 00 01 E3 BD</w:t>
      </w:r>
    </w:p>
    <w:p>
      <w:pPr>
        <w:pStyle w:val="25"/>
        <w:numPr>
          <w:ilvl w:val="1"/>
          <w:numId w:val="12"/>
        </w:numPr>
        <w:suppressAutoHyphens w:val="0"/>
        <w:spacing w:beforeLines="50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4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5"/>
        </w:numPr>
        <w:suppressAutoHyphens w:val="0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5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5"/>
        <w:numPr>
          <w:ilvl w:val="0"/>
          <w:numId w:val="15"/>
        </w:numPr>
        <w:suppressAutoHyphens w:val="0"/>
        <w:spacing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Lines="50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6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7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7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66BA"/>
    <w:multiLevelType w:val="singleLevel"/>
    <w:tmpl w:val="B70866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6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cs="Times New Roman"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cs="Times New Roman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5YjJkMGIyYmZkOTBlMzJmNzk5ZTJmZTczMTFmYzEifQ=="/>
  </w:docVars>
  <w:rsids>
    <w:rsidRoot w:val="00172A27"/>
    <w:rsid w:val="00001C04"/>
    <w:rsid w:val="00003E5C"/>
    <w:rsid w:val="00007C6D"/>
    <w:rsid w:val="00010489"/>
    <w:rsid w:val="0002274A"/>
    <w:rsid w:val="00035225"/>
    <w:rsid w:val="00036C5B"/>
    <w:rsid w:val="0004043D"/>
    <w:rsid w:val="00045BA5"/>
    <w:rsid w:val="0007035C"/>
    <w:rsid w:val="00070477"/>
    <w:rsid w:val="00077919"/>
    <w:rsid w:val="00077D75"/>
    <w:rsid w:val="000876C3"/>
    <w:rsid w:val="00090D83"/>
    <w:rsid w:val="0009646B"/>
    <w:rsid w:val="000A136B"/>
    <w:rsid w:val="000A18B4"/>
    <w:rsid w:val="000A2767"/>
    <w:rsid w:val="000B1411"/>
    <w:rsid w:val="000B4CAF"/>
    <w:rsid w:val="000C14E9"/>
    <w:rsid w:val="000D05CC"/>
    <w:rsid w:val="000D1730"/>
    <w:rsid w:val="000D75BC"/>
    <w:rsid w:val="000E38E3"/>
    <w:rsid w:val="000E39B0"/>
    <w:rsid w:val="000E41A1"/>
    <w:rsid w:val="000F2F75"/>
    <w:rsid w:val="000F3821"/>
    <w:rsid w:val="001052E0"/>
    <w:rsid w:val="001151DD"/>
    <w:rsid w:val="001225D1"/>
    <w:rsid w:val="00127D5E"/>
    <w:rsid w:val="00134A9E"/>
    <w:rsid w:val="00135251"/>
    <w:rsid w:val="0013679F"/>
    <w:rsid w:val="00141E17"/>
    <w:rsid w:val="00152BA0"/>
    <w:rsid w:val="00157358"/>
    <w:rsid w:val="00172A27"/>
    <w:rsid w:val="00186874"/>
    <w:rsid w:val="00193037"/>
    <w:rsid w:val="00194493"/>
    <w:rsid w:val="00195864"/>
    <w:rsid w:val="001A4BFA"/>
    <w:rsid w:val="001A5F7F"/>
    <w:rsid w:val="001A7DC9"/>
    <w:rsid w:val="001C284D"/>
    <w:rsid w:val="001D70EF"/>
    <w:rsid w:val="001E3BB6"/>
    <w:rsid w:val="001E5089"/>
    <w:rsid w:val="002004C3"/>
    <w:rsid w:val="00203B40"/>
    <w:rsid w:val="002048CB"/>
    <w:rsid w:val="00221C8A"/>
    <w:rsid w:val="00222BB7"/>
    <w:rsid w:val="00235CF7"/>
    <w:rsid w:val="00242E96"/>
    <w:rsid w:val="00250BA6"/>
    <w:rsid w:val="00251233"/>
    <w:rsid w:val="002514CF"/>
    <w:rsid w:val="00261F4C"/>
    <w:rsid w:val="00267C64"/>
    <w:rsid w:val="002710FD"/>
    <w:rsid w:val="00271853"/>
    <w:rsid w:val="00271F9B"/>
    <w:rsid w:val="002773EE"/>
    <w:rsid w:val="002919FA"/>
    <w:rsid w:val="00292577"/>
    <w:rsid w:val="00295E6D"/>
    <w:rsid w:val="00296CC5"/>
    <w:rsid w:val="002A35E8"/>
    <w:rsid w:val="002A38C0"/>
    <w:rsid w:val="002A6955"/>
    <w:rsid w:val="002E3A14"/>
    <w:rsid w:val="002F17AE"/>
    <w:rsid w:val="002F582E"/>
    <w:rsid w:val="00302466"/>
    <w:rsid w:val="0031038B"/>
    <w:rsid w:val="003129A7"/>
    <w:rsid w:val="00313172"/>
    <w:rsid w:val="00323459"/>
    <w:rsid w:val="00323E6F"/>
    <w:rsid w:val="00340FF6"/>
    <w:rsid w:val="00343244"/>
    <w:rsid w:val="003455CD"/>
    <w:rsid w:val="00361980"/>
    <w:rsid w:val="00361EA4"/>
    <w:rsid w:val="003804A9"/>
    <w:rsid w:val="00393D52"/>
    <w:rsid w:val="003A4BB0"/>
    <w:rsid w:val="003A4CEE"/>
    <w:rsid w:val="003B698B"/>
    <w:rsid w:val="003D2CE1"/>
    <w:rsid w:val="003D41C2"/>
    <w:rsid w:val="003F293B"/>
    <w:rsid w:val="0040151F"/>
    <w:rsid w:val="0040533B"/>
    <w:rsid w:val="00410763"/>
    <w:rsid w:val="0041182F"/>
    <w:rsid w:val="00412AAF"/>
    <w:rsid w:val="00420624"/>
    <w:rsid w:val="0042157D"/>
    <w:rsid w:val="00426FE9"/>
    <w:rsid w:val="00435D00"/>
    <w:rsid w:val="004369AE"/>
    <w:rsid w:val="00444325"/>
    <w:rsid w:val="00444CCE"/>
    <w:rsid w:val="00444F02"/>
    <w:rsid w:val="004623A4"/>
    <w:rsid w:val="004674FE"/>
    <w:rsid w:val="00467500"/>
    <w:rsid w:val="00470C92"/>
    <w:rsid w:val="00480FF7"/>
    <w:rsid w:val="004819B1"/>
    <w:rsid w:val="00484C3D"/>
    <w:rsid w:val="00486B6F"/>
    <w:rsid w:val="004876B5"/>
    <w:rsid w:val="00487EEB"/>
    <w:rsid w:val="00495F7C"/>
    <w:rsid w:val="004A43E3"/>
    <w:rsid w:val="004A5C7B"/>
    <w:rsid w:val="004A68EB"/>
    <w:rsid w:val="004A735C"/>
    <w:rsid w:val="004B484F"/>
    <w:rsid w:val="004B6509"/>
    <w:rsid w:val="004B7EB4"/>
    <w:rsid w:val="004C0F8D"/>
    <w:rsid w:val="004C6205"/>
    <w:rsid w:val="004C7ED5"/>
    <w:rsid w:val="004D5FB6"/>
    <w:rsid w:val="004D7A21"/>
    <w:rsid w:val="004E2055"/>
    <w:rsid w:val="004E3DC9"/>
    <w:rsid w:val="004E49B2"/>
    <w:rsid w:val="004E4FE0"/>
    <w:rsid w:val="004F1483"/>
    <w:rsid w:val="004F58C8"/>
    <w:rsid w:val="005005FD"/>
    <w:rsid w:val="005073E6"/>
    <w:rsid w:val="005126AC"/>
    <w:rsid w:val="00512C3F"/>
    <w:rsid w:val="00514182"/>
    <w:rsid w:val="0051585B"/>
    <w:rsid w:val="005174B3"/>
    <w:rsid w:val="00517742"/>
    <w:rsid w:val="00517CA7"/>
    <w:rsid w:val="00520D6C"/>
    <w:rsid w:val="00543E6B"/>
    <w:rsid w:val="00547C98"/>
    <w:rsid w:val="00556A14"/>
    <w:rsid w:val="00565FC4"/>
    <w:rsid w:val="00567A0F"/>
    <w:rsid w:val="00570580"/>
    <w:rsid w:val="00573200"/>
    <w:rsid w:val="005749EA"/>
    <w:rsid w:val="00576B8A"/>
    <w:rsid w:val="00583179"/>
    <w:rsid w:val="00583EBF"/>
    <w:rsid w:val="00584D69"/>
    <w:rsid w:val="00597331"/>
    <w:rsid w:val="005A2A40"/>
    <w:rsid w:val="005A603D"/>
    <w:rsid w:val="005A62A5"/>
    <w:rsid w:val="005B7FF9"/>
    <w:rsid w:val="005D2C4C"/>
    <w:rsid w:val="005D2D2E"/>
    <w:rsid w:val="00604479"/>
    <w:rsid w:val="0060591D"/>
    <w:rsid w:val="00611824"/>
    <w:rsid w:val="00612512"/>
    <w:rsid w:val="00613EAE"/>
    <w:rsid w:val="006208DF"/>
    <w:rsid w:val="0062191B"/>
    <w:rsid w:val="00621FF6"/>
    <w:rsid w:val="00623C59"/>
    <w:rsid w:val="00624DD0"/>
    <w:rsid w:val="0062678A"/>
    <w:rsid w:val="00630A3F"/>
    <w:rsid w:val="006435F6"/>
    <w:rsid w:val="00655879"/>
    <w:rsid w:val="006663C7"/>
    <w:rsid w:val="00667988"/>
    <w:rsid w:val="00670FE4"/>
    <w:rsid w:val="00673B3D"/>
    <w:rsid w:val="00680FDF"/>
    <w:rsid w:val="006817A1"/>
    <w:rsid w:val="00682D5A"/>
    <w:rsid w:val="006843D1"/>
    <w:rsid w:val="00691F39"/>
    <w:rsid w:val="00695461"/>
    <w:rsid w:val="00697D2A"/>
    <w:rsid w:val="006A0FED"/>
    <w:rsid w:val="006A2862"/>
    <w:rsid w:val="006A7DBE"/>
    <w:rsid w:val="006B0296"/>
    <w:rsid w:val="006B1AA1"/>
    <w:rsid w:val="006B516B"/>
    <w:rsid w:val="006B7201"/>
    <w:rsid w:val="006C64BB"/>
    <w:rsid w:val="006C6B2A"/>
    <w:rsid w:val="006D64BB"/>
    <w:rsid w:val="006E2D30"/>
    <w:rsid w:val="006E374F"/>
    <w:rsid w:val="006F4E52"/>
    <w:rsid w:val="00706D67"/>
    <w:rsid w:val="00707501"/>
    <w:rsid w:val="00707887"/>
    <w:rsid w:val="007103DE"/>
    <w:rsid w:val="00711DC4"/>
    <w:rsid w:val="00712FD2"/>
    <w:rsid w:val="00720E33"/>
    <w:rsid w:val="00731199"/>
    <w:rsid w:val="0073361D"/>
    <w:rsid w:val="00742BC2"/>
    <w:rsid w:val="00763F78"/>
    <w:rsid w:val="007744FE"/>
    <w:rsid w:val="00774D82"/>
    <w:rsid w:val="00777A1E"/>
    <w:rsid w:val="00783219"/>
    <w:rsid w:val="007A052F"/>
    <w:rsid w:val="007A061C"/>
    <w:rsid w:val="007B0EF9"/>
    <w:rsid w:val="007B4ACA"/>
    <w:rsid w:val="007B698D"/>
    <w:rsid w:val="007B70FD"/>
    <w:rsid w:val="007C4426"/>
    <w:rsid w:val="007D6AA8"/>
    <w:rsid w:val="007E1DA2"/>
    <w:rsid w:val="007E1F72"/>
    <w:rsid w:val="007E327F"/>
    <w:rsid w:val="007E6A04"/>
    <w:rsid w:val="0080608D"/>
    <w:rsid w:val="00815433"/>
    <w:rsid w:val="008212C6"/>
    <w:rsid w:val="00823151"/>
    <w:rsid w:val="00824FCF"/>
    <w:rsid w:val="00830EBA"/>
    <w:rsid w:val="00832656"/>
    <w:rsid w:val="00832D5B"/>
    <w:rsid w:val="00833E2A"/>
    <w:rsid w:val="008361E7"/>
    <w:rsid w:val="008378C7"/>
    <w:rsid w:val="00844A8E"/>
    <w:rsid w:val="00847741"/>
    <w:rsid w:val="00852BEF"/>
    <w:rsid w:val="0085447F"/>
    <w:rsid w:val="00854758"/>
    <w:rsid w:val="00856199"/>
    <w:rsid w:val="00862F63"/>
    <w:rsid w:val="00866901"/>
    <w:rsid w:val="00872F4B"/>
    <w:rsid w:val="008814BD"/>
    <w:rsid w:val="00895630"/>
    <w:rsid w:val="008A09D4"/>
    <w:rsid w:val="008A6ED8"/>
    <w:rsid w:val="008B3000"/>
    <w:rsid w:val="008B4BEB"/>
    <w:rsid w:val="008B7B6E"/>
    <w:rsid w:val="008C304E"/>
    <w:rsid w:val="008C534F"/>
    <w:rsid w:val="008E67E8"/>
    <w:rsid w:val="009004FF"/>
    <w:rsid w:val="00905552"/>
    <w:rsid w:val="009070AE"/>
    <w:rsid w:val="0091229D"/>
    <w:rsid w:val="0091291B"/>
    <w:rsid w:val="00913A7D"/>
    <w:rsid w:val="00914519"/>
    <w:rsid w:val="00914749"/>
    <w:rsid w:val="00915C93"/>
    <w:rsid w:val="00917713"/>
    <w:rsid w:val="00917889"/>
    <w:rsid w:val="009208B3"/>
    <w:rsid w:val="009310E1"/>
    <w:rsid w:val="00931414"/>
    <w:rsid w:val="00934136"/>
    <w:rsid w:val="00941392"/>
    <w:rsid w:val="00942E11"/>
    <w:rsid w:val="0094367F"/>
    <w:rsid w:val="00946209"/>
    <w:rsid w:val="00946296"/>
    <w:rsid w:val="00946DDE"/>
    <w:rsid w:val="00951491"/>
    <w:rsid w:val="009550F8"/>
    <w:rsid w:val="0095662F"/>
    <w:rsid w:val="0096377B"/>
    <w:rsid w:val="00975683"/>
    <w:rsid w:val="00977765"/>
    <w:rsid w:val="00977780"/>
    <w:rsid w:val="00977FC8"/>
    <w:rsid w:val="009954B6"/>
    <w:rsid w:val="0099681C"/>
    <w:rsid w:val="009A0214"/>
    <w:rsid w:val="009A2428"/>
    <w:rsid w:val="009A42CB"/>
    <w:rsid w:val="009A51C3"/>
    <w:rsid w:val="009C36F9"/>
    <w:rsid w:val="009D5172"/>
    <w:rsid w:val="009E179C"/>
    <w:rsid w:val="009E6F1B"/>
    <w:rsid w:val="009F7081"/>
    <w:rsid w:val="009F743D"/>
    <w:rsid w:val="00A01808"/>
    <w:rsid w:val="00A04823"/>
    <w:rsid w:val="00A11E8D"/>
    <w:rsid w:val="00A17949"/>
    <w:rsid w:val="00A21120"/>
    <w:rsid w:val="00A27BAE"/>
    <w:rsid w:val="00A332DD"/>
    <w:rsid w:val="00A42742"/>
    <w:rsid w:val="00A4644A"/>
    <w:rsid w:val="00A4650D"/>
    <w:rsid w:val="00A51390"/>
    <w:rsid w:val="00A56467"/>
    <w:rsid w:val="00A57062"/>
    <w:rsid w:val="00A5712B"/>
    <w:rsid w:val="00A637E3"/>
    <w:rsid w:val="00A7500F"/>
    <w:rsid w:val="00A75568"/>
    <w:rsid w:val="00A777AC"/>
    <w:rsid w:val="00A815C6"/>
    <w:rsid w:val="00A81C8C"/>
    <w:rsid w:val="00A9583A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1558"/>
    <w:rsid w:val="00AF442F"/>
    <w:rsid w:val="00B053CC"/>
    <w:rsid w:val="00B07F47"/>
    <w:rsid w:val="00B07FC9"/>
    <w:rsid w:val="00B121C9"/>
    <w:rsid w:val="00B205A2"/>
    <w:rsid w:val="00B23810"/>
    <w:rsid w:val="00B25F63"/>
    <w:rsid w:val="00B26CFE"/>
    <w:rsid w:val="00B3427D"/>
    <w:rsid w:val="00B418A4"/>
    <w:rsid w:val="00B41BDC"/>
    <w:rsid w:val="00B4388E"/>
    <w:rsid w:val="00B519C1"/>
    <w:rsid w:val="00B540F1"/>
    <w:rsid w:val="00B64029"/>
    <w:rsid w:val="00B6562B"/>
    <w:rsid w:val="00B66656"/>
    <w:rsid w:val="00B737D4"/>
    <w:rsid w:val="00B75A9C"/>
    <w:rsid w:val="00B86CA6"/>
    <w:rsid w:val="00B961E8"/>
    <w:rsid w:val="00B97269"/>
    <w:rsid w:val="00BA1FEF"/>
    <w:rsid w:val="00BB02D3"/>
    <w:rsid w:val="00BB177A"/>
    <w:rsid w:val="00BD2C99"/>
    <w:rsid w:val="00BD7BEF"/>
    <w:rsid w:val="00C04219"/>
    <w:rsid w:val="00C25F75"/>
    <w:rsid w:val="00C3162B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70529"/>
    <w:rsid w:val="00C817B1"/>
    <w:rsid w:val="00C823B4"/>
    <w:rsid w:val="00C82BF7"/>
    <w:rsid w:val="00C86FAB"/>
    <w:rsid w:val="00C87409"/>
    <w:rsid w:val="00C92207"/>
    <w:rsid w:val="00C94B1F"/>
    <w:rsid w:val="00CA5756"/>
    <w:rsid w:val="00CB3E44"/>
    <w:rsid w:val="00CB5D80"/>
    <w:rsid w:val="00CB7EE5"/>
    <w:rsid w:val="00CD18FD"/>
    <w:rsid w:val="00CD3243"/>
    <w:rsid w:val="00CD394B"/>
    <w:rsid w:val="00CD4160"/>
    <w:rsid w:val="00CD49D2"/>
    <w:rsid w:val="00CD5991"/>
    <w:rsid w:val="00CD6585"/>
    <w:rsid w:val="00CE00C4"/>
    <w:rsid w:val="00CE1B5C"/>
    <w:rsid w:val="00CE4604"/>
    <w:rsid w:val="00CF1A44"/>
    <w:rsid w:val="00CF4D7B"/>
    <w:rsid w:val="00CF5D43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1DB4"/>
    <w:rsid w:val="00D446EA"/>
    <w:rsid w:val="00D5688A"/>
    <w:rsid w:val="00D62982"/>
    <w:rsid w:val="00D62E6E"/>
    <w:rsid w:val="00D64AC9"/>
    <w:rsid w:val="00D72FDC"/>
    <w:rsid w:val="00D81D5A"/>
    <w:rsid w:val="00D851D0"/>
    <w:rsid w:val="00D866E3"/>
    <w:rsid w:val="00D87A6D"/>
    <w:rsid w:val="00D90926"/>
    <w:rsid w:val="00DA6EE1"/>
    <w:rsid w:val="00DB48CF"/>
    <w:rsid w:val="00DB49E5"/>
    <w:rsid w:val="00DC3C5E"/>
    <w:rsid w:val="00DD463E"/>
    <w:rsid w:val="00DE14C2"/>
    <w:rsid w:val="00DF0E99"/>
    <w:rsid w:val="00E1443D"/>
    <w:rsid w:val="00E17485"/>
    <w:rsid w:val="00E17D97"/>
    <w:rsid w:val="00E226C2"/>
    <w:rsid w:val="00E24F4B"/>
    <w:rsid w:val="00E255BB"/>
    <w:rsid w:val="00E25C2C"/>
    <w:rsid w:val="00E25DEA"/>
    <w:rsid w:val="00E271EF"/>
    <w:rsid w:val="00E45DDB"/>
    <w:rsid w:val="00E47C1C"/>
    <w:rsid w:val="00E5395F"/>
    <w:rsid w:val="00E54A31"/>
    <w:rsid w:val="00E563A1"/>
    <w:rsid w:val="00E619A9"/>
    <w:rsid w:val="00E708BC"/>
    <w:rsid w:val="00E73D46"/>
    <w:rsid w:val="00E828C9"/>
    <w:rsid w:val="00E835D0"/>
    <w:rsid w:val="00E842F3"/>
    <w:rsid w:val="00E87642"/>
    <w:rsid w:val="00E879AA"/>
    <w:rsid w:val="00E919B4"/>
    <w:rsid w:val="00E9286E"/>
    <w:rsid w:val="00E94D31"/>
    <w:rsid w:val="00E96542"/>
    <w:rsid w:val="00EA023C"/>
    <w:rsid w:val="00EA3599"/>
    <w:rsid w:val="00EA5843"/>
    <w:rsid w:val="00EA6F77"/>
    <w:rsid w:val="00EB0D16"/>
    <w:rsid w:val="00EB1922"/>
    <w:rsid w:val="00EB2225"/>
    <w:rsid w:val="00EC1200"/>
    <w:rsid w:val="00EC1923"/>
    <w:rsid w:val="00EE039D"/>
    <w:rsid w:val="00EE0E43"/>
    <w:rsid w:val="00EE2E18"/>
    <w:rsid w:val="00EF34A4"/>
    <w:rsid w:val="00EF35BE"/>
    <w:rsid w:val="00EF3B6A"/>
    <w:rsid w:val="00F066BA"/>
    <w:rsid w:val="00F106C2"/>
    <w:rsid w:val="00F13F85"/>
    <w:rsid w:val="00F1559A"/>
    <w:rsid w:val="00F16525"/>
    <w:rsid w:val="00F20104"/>
    <w:rsid w:val="00F25EB8"/>
    <w:rsid w:val="00F26189"/>
    <w:rsid w:val="00F26D25"/>
    <w:rsid w:val="00F4642D"/>
    <w:rsid w:val="00F55EB5"/>
    <w:rsid w:val="00F843DF"/>
    <w:rsid w:val="00F97CAB"/>
    <w:rsid w:val="00FA7256"/>
    <w:rsid w:val="00FA7262"/>
    <w:rsid w:val="00FB2C97"/>
    <w:rsid w:val="00FC42BC"/>
    <w:rsid w:val="00FD2E49"/>
    <w:rsid w:val="00FD3119"/>
    <w:rsid w:val="00FD3AF9"/>
    <w:rsid w:val="00FD4313"/>
    <w:rsid w:val="00FD7069"/>
    <w:rsid w:val="00FF38BF"/>
    <w:rsid w:val="017368C8"/>
    <w:rsid w:val="035E700F"/>
    <w:rsid w:val="04FA68C4"/>
    <w:rsid w:val="07083017"/>
    <w:rsid w:val="07824687"/>
    <w:rsid w:val="07EC5A78"/>
    <w:rsid w:val="08E70B1C"/>
    <w:rsid w:val="095955DB"/>
    <w:rsid w:val="096518FC"/>
    <w:rsid w:val="0A12627A"/>
    <w:rsid w:val="0A2F6B8C"/>
    <w:rsid w:val="0A960E3D"/>
    <w:rsid w:val="0CC25F19"/>
    <w:rsid w:val="0D6E3B28"/>
    <w:rsid w:val="10D15EE5"/>
    <w:rsid w:val="122B3166"/>
    <w:rsid w:val="13C97307"/>
    <w:rsid w:val="14474BD5"/>
    <w:rsid w:val="145D69C5"/>
    <w:rsid w:val="158F50D4"/>
    <w:rsid w:val="17B651D9"/>
    <w:rsid w:val="17E72FB9"/>
    <w:rsid w:val="19212219"/>
    <w:rsid w:val="195D4F15"/>
    <w:rsid w:val="1ADE7DEF"/>
    <w:rsid w:val="1D467377"/>
    <w:rsid w:val="1E9B19B2"/>
    <w:rsid w:val="1EBF6BC0"/>
    <w:rsid w:val="1F0C14DF"/>
    <w:rsid w:val="232272BA"/>
    <w:rsid w:val="26DF78A8"/>
    <w:rsid w:val="2841397A"/>
    <w:rsid w:val="29300CF3"/>
    <w:rsid w:val="296538BF"/>
    <w:rsid w:val="2AE734BB"/>
    <w:rsid w:val="2C253377"/>
    <w:rsid w:val="2EEB0EA8"/>
    <w:rsid w:val="310428CC"/>
    <w:rsid w:val="31CF685F"/>
    <w:rsid w:val="331B199C"/>
    <w:rsid w:val="33AB6E58"/>
    <w:rsid w:val="3641541E"/>
    <w:rsid w:val="386B3088"/>
    <w:rsid w:val="3AAE72B5"/>
    <w:rsid w:val="3ED44F40"/>
    <w:rsid w:val="403F2BD2"/>
    <w:rsid w:val="403F45B4"/>
    <w:rsid w:val="411D48EC"/>
    <w:rsid w:val="439E42E3"/>
    <w:rsid w:val="45AE4BE7"/>
    <w:rsid w:val="484C255F"/>
    <w:rsid w:val="4CE371E4"/>
    <w:rsid w:val="4F0230E9"/>
    <w:rsid w:val="4F813E10"/>
    <w:rsid w:val="508D6FF2"/>
    <w:rsid w:val="5168136D"/>
    <w:rsid w:val="51B472A5"/>
    <w:rsid w:val="5478426F"/>
    <w:rsid w:val="55DD1404"/>
    <w:rsid w:val="56E7608C"/>
    <w:rsid w:val="5B6B0AF7"/>
    <w:rsid w:val="5C025CFD"/>
    <w:rsid w:val="5D014D29"/>
    <w:rsid w:val="5E0E440D"/>
    <w:rsid w:val="61910DA5"/>
    <w:rsid w:val="64E9349B"/>
    <w:rsid w:val="66EA5D06"/>
    <w:rsid w:val="66FE1CE0"/>
    <w:rsid w:val="670426EC"/>
    <w:rsid w:val="67320FFB"/>
    <w:rsid w:val="688E416D"/>
    <w:rsid w:val="6C641D25"/>
    <w:rsid w:val="6DAE360F"/>
    <w:rsid w:val="6DDC516B"/>
    <w:rsid w:val="6E0F4DA5"/>
    <w:rsid w:val="703A358D"/>
    <w:rsid w:val="72BE36F8"/>
    <w:rsid w:val="75A66582"/>
    <w:rsid w:val="77522809"/>
    <w:rsid w:val="78272164"/>
    <w:rsid w:val="7B970955"/>
    <w:rsid w:val="7C49205B"/>
    <w:rsid w:val="7CA36355"/>
    <w:rsid w:val="7D02735E"/>
    <w:rsid w:val="7DE80B08"/>
    <w:rsid w:val="7E8E4CBD"/>
    <w:rsid w:val="7EFEEDE0"/>
    <w:rsid w:val="7FB39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1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6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4">
    <w:name w:val="正文文本 Char"/>
    <w:basedOn w:val="16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5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6">
    <w:name w:val="apple-converted-space"/>
    <w:qFormat/>
    <w:uiPriority w:val="0"/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9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列出段落2"/>
    <w:basedOn w:val="1"/>
    <w:qFormat/>
    <w:uiPriority w:val="34"/>
  </w:style>
  <w:style w:type="paragraph" w:customStyle="1" w:styleId="31">
    <w:name w:val="Table Paragraph"/>
    <w:basedOn w:val="1"/>
    <w:qFormat/>
    <w:uiPriority w:val="1"/>
  </w:style>
  <w:style w:type="paragraph" w:customStyle="1" w:styleId="32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列出段落31"/>
    <w:basedOn w:val="1"/>
    <w:unhideWhenUsed/>
    <w:qFormat/>
    <w:uiPriority w:val="99"/>
    <w:pPr>
      <w:ind w:firstLine="420" w:firstLineChars="200"/>
    </w:pPr>
  </w:style>
  <w:style w:type="paragraph" w:styleId="3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CC9F9B-BA49-4CD5-BF34-79CD2ACBE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700</Words>
  <Characters>3994</Characters>
  <Lines>33</Lines>
  <Paragraphs>9</Paragraphs>
  <TotalTime>0</TotalTime>
  <ScaleCrop>false</ScaleCrop>
  <LinksUpToDate>false</LinksUpToDate>
  <CharactersWithSpaces>4685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2016-06-29T05:08:00Z</dcterms:created>
  <dc:creator>Chemins</dc:creator>
  <cp:lastModifiedBy>谌厮糖露伺</cp:lastModifiedBy>
  <cp:lastPrinted>2022-05-18T21:47:00Z</cp:lastPrinted>
  <dcterms:modified xsi:type="dcterms:W3CDTF">2023-11-15T07:18:05Z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7A7A6CFD08F8407880112F0DF02E4EEA</vt:lpwstr>
  </property>
</Properties>
</file>